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025FBB82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 xml:space="preserve">Parish Council Meeting on the </w:t>
      </w:r>
      <w:r w:rsidR="002A7403">
        <w:rPr>
          <w:rFonts w:ascii="Arial" w:hAnsi="Arial" w:cs="Arial"/>
          <w:sz w:val="28"/>
          <w:szCs w:val="28"/>
          <w:u w:val="single"/>
        </w:rPr>
        <w:t>22</w:t>
      </w:r>
      <w:r w:rsidR="002A7403" w:rsidRPr="002A7403">
        <w:rPr>
          <w:rFonts w:ascii="Arial" w:hAnsi="Arial" w:cs="Arial"/>
          <w:sz w:val="28"/>
          <w:szCs w:val="28"/>
          <w:u w:val="single"/>
          <w:vertAlign w:val="superscript"/>
        </w:rPr>
        <w:t>nd</w:t>
      </w:r>
      <w:r w:rsidR="002A7403">
        <w:rPr>
          <w:rFonts w:ascii="Arial" w:hAnsi="Arial" w:cs="Arial"/>
          <w:sz w:val="28"/>
          <w:szCs w:val="28"/>
          <w:u w:val="single"/>
        </w:rPr>
        <w:t xml:space="preserve"> </w:t>
      </w:r>
      <w:r w:rsidRPr="00B573F6">
        <w:rPr>
          <w:rFonts w:ascii="Arial" w:hAnsi="Arial" w:cs="Arial"/>
          <w:sz w:val="28"/>
          <w:szCs w:val="28"/>
          <w:u w:val="single"/>
        </w:rPr>
        <w:t>April</w:t>
      </w:r>
      <w:r w:rsidR="00595042" w:rsidRPr="00B573F6">
        <w:rPr>
          <w:rFonts w:ascii="Arial" w:hAnsi="Arial" w:cs="Arial"/>
          <w:sz w:val="28"/>
          <w:szCs w:val="28"/>
          <w:u w:val="single"/>
        </w:rPr>
        <w:t xml:space="preserve"> </w:t>
      </w:r>
      <w:r w:rsidR="006A69E8" w:rsidRPr="00B573F6">
        <w:rPr>
          <w:rFonts w:ascii="Arial" w:hAnsi="Arial" w:cs="Arial"/>
          <w:sz w:val="28"/>
          <w:szCs w:val="28"/>
          <w:u w:val="single"/>
        </w:rPr>
        <w:t>2020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Pr="00B573F6">
        <w:rPr>
          <w:rFonts w:ascii="Arial" w:hAnsi="Arial" w:cs="Arial"/>
          <w:sz w:val="28"/>
          <w:szCs w:val="28"/>
          <w:u w:val="single"/>
        </w:rPr>
        <w:t>1500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4C1AF8CF" w:rsidR="00B573F6" w:rsidRPr="003E685B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</w:rPr>
      </w:pPr>
      <w:r w:rsidRPr="003E685B">
        <w:rPr>
          <w:rFonts w:ascii="Arial" w:hAnsi="Arial" w:cs="Arial"/>
          <w:sz w:val="18"/>
          <w:szCs w:val="18"/>
        </w:rPr>
        <w:t xml:space="preserve">Due to the ongoing Covid-19 situation the Government has passed legislation to enable councils to hold virtual meetings. </w:t>
      </w:r>
      <w:r w:rsidR="004A01F5" w:rsidRPr="003E685B">
        <w:rPr>
          <w:rFonts w:ascii="Arial" w:hAnsi="Arial" w:cs="Arial"/>
          <w:sz w:val="18"/>
          <w:szCs w:val="18"/>
        </w:rPr>
        <w:t>Until further notice all parish council meetings</w:t>
      </w:r>
      <w:r w:rsidRPr="003E685B">
        <w:rPr>
          <w:rFonts w:ascii="Arial" w:hAnsi="Arial" w:cs="Arial"/>
          <w:sz w:val="18"/>
          <w:szCs w:val="18"/>
        </w:rPr>
        <w:t xml:space="preserve"> will be held using the Zoom conference </w:t>
      </w:r>
      <w:r w:rsidR="00E35E8F" w:rsidRPr="003E685B">
        <w:rPr>
          <w:rFonts w:ascii="Arial" w:hAnsi="Arial" w:cs="Arial"/>
          <w:sz w:val="18"/>
          <w:szCs w:val="18"/>
        </w:rPr>
        <w:t>platform</w:t>
      </w:r>
      <w:r w:rsidR="004A01F5" w:rsidRPr="003E685B">
        <w:rPr>
          <w:rFonts w:ascii="Arial" w:hAnsi="Arial" w:cs="Arial"/>
          <w:sz w:val="18"/>
          <w:szCs w:val="18"/>
        </w:rPr>
        <w:t>.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4A01F5" w:rsidRPr="003E685B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ny parishioner wishing to </w:t>
      </w:r>
      <w:r w:rsidR="00ED1DC4" w:rsidRPr="003E685B">
        <w:rPr>
          <w:rFonts w:ascii="Arial" w:hAnsi="Arial" w:cs="Arial"/>
          <w:sz w:val="18"/>
          <w:szCs w:val="18"/>
        </w:rPr>
        <w:t>attend</w:t>
      </w:r>
      <w:r w:rsidRPr="003E685B">
        <w:rPr>
          <w:rFonts w:ascii="Arial" w:hAnsi="Arial" w:cs="Arial"/>
          <w:sz w:val="18"/>
          <w:szCs w:val="18"/>
        </w:rPr>
        <w:t xml:space="preserve"> the meeting </w:t>
      </w:r>
      <w:r w:rsidR="004A01F5" w:rsidRPr="003E685B">
        <w:rPr>
          <w:rFonts w:ascii="Arial" w:hAnsi="Arial" w:cs="Arial"/>
          <w:sz w:val="18"/>
          <w:szCs w:val="18"/>
        </w:rPr>
        <w:t>is invited to</w:t>
      </w:r>
      <w:r w:rsidRPr="003E685B">
        <w:rPr>
          <w:rFonts w:ascii="Arial" w:hAnsi="Arial" w:cs="Arial"/>
          <w:sz w:val="18"/>
          <w:szCs w:val="18"/>
        </w:rPr>
        <w:t xml:space="preserve"> email or telephone the Clerk to obtain the login and password details</w:t>
      </w:r>
      <w:r w:rsidR="004A01F5" w:rsidRPr="003E685B">
        <w:rPr>
          <w:rFonts w:ascii="Arial" w:hAnsi="Arial" w:cs="Arial"/>
          <w:sz w:val="18"/>
          <w:szCs w:val="18"/>
        </w:rPr>
        <w:t xml:space="preserve"> for the meeting</w:t>
      </w:r>
      <w:r w:rsidRPr="003E685B">
        <w:rPr>
          <w:rFonts w:ascii="Arial" w:hAnsi="Arial" w:cs="Arial"/>
          <w:sz w:val="18"/>
          <w:szCs w:val="1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0813B964" w14:textId="77777777" w:rsidR="00EE0FCF" w:rsidRDefault="00EE0FCF" w:rsidP="00461D53">
      <w:pPr>
        <w:jc w:val="center"/>
        <w:rPr>
          <w:rFonts w:ascii="Helvetica Neue" w:hAnsi="Helvetica Neue" w:cs="Helvetica Neue"/>
          <w:sz w:val="24"/>
          <w:szCs w:val="24"/>
          <w:u w:val="single"/>
        </w:rPr>
      </w:pPr>
      <w:r>
        <w:rPr>
          <w:rFonts w:ascii="Helvetica Neue" w:hAnsi="Helvetica Neue" w:cs="Helvetica Neue"/>
          <w:sz w:val="24"/>
          <w:szCs w:val="24"/>
          <w:u w:val="single"/>
        </w:rPr>
        <w:t>AGENDA</w:t>
      </w:r>
    </w:p>
    <w:p w14:paraId="77BBDEE2" w14:textId="77777777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77777777" w:rsidR="00AA1A85" w:rsidRPr="002A79F3" w:rsidRDefault="00E81A18" w:rsidP="005E22D5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2A79F3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77777777" w:rsidR="00AA1A85" w:rsidRPr="002A79F3" w:rsidRDefault="00AA1A85" w:rsidP="005E22D5">
      <w:pPr>
        <w:jc w:val="both"/>
        <w:rPr>
          <w:rFonts w:ascii="Helvetica Neue" w:hAnsi="Helvetica Neue" w:cs="Helvetica Neue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2</w:t>
      </w:r>
      <w:r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2A79F3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1A0C7461" w:rsidR="00AA1A85" w:rsidRDefault="003B79B6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3</w:t>
      </w:r>
      <w:r w:rsidRPr="002A79F3">
        <w:rPr>
          <w:rFonts w:ascii="Arial" w:hAnsi="Arial" w:cs="Arial"/>
          <w:sz w:val="22"/>
          <w:szCs w:val="22"/>
        </w:rPr>
        <w:tab/>
      </w:r>
      <w:r w:rsidR="00B1636E" w:rsidRPr="002A79F3">
        <w:rPr>
          <w:rFonts w:ascii="Arial" w:hAnsi="Arial" w:cs="Arial"/>
          <w:sz w:val="22"/>
          <w:szCs w:val="22"/>
        </w:rPr>
        <w:t xml:space="preserve"> </w:t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6AD96C40" w14:textId="4C646644" w:rsidR="00A832D1" w:rsidRDefault="00A832D1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2B42A27" w14:textId="20FE0A57" w:rsidR="00A832D1" w:rsidRPr="002A79F3" w:rsidRDefault="00A832D1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To receive a short presentation from the Dyson team with an update on their current plans for the airfield at Hullavington and the planned highway improvements</w:t>
      </w:r>
    </w:p>
    <w:p w14:paraId="1C9F9BBC" w14:textId="77777777" w:rsidR="003B79B6" w:rsidRPr="002A79F3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2FF09E92" w:rsidR="00183249" w:rsidRPr="002A79F3" w:rsidRDefault="00A832D1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>Extraordinary meeting on the 16</w:t>
      </w:r>
      <w:r w:rsidR="002A7403" w:rsidRPr="002A79F3">
        <w:rPr>
          <w:rFonts w:ascii="Arial" w:hAnsi="Arial" w:cs="Arial"/>
          <w:sz w:val="22"/>
          <w:szCs w:val="22"/>
          <w:vertAlign w:val="superscript"/>
        </w:rPr>
        <w:t>th</w:t>
      </w:r>
      <w:r w:rsidR="002A7403" w:rsidRPr="002A79F3">
        <w:rPr>
          <w:rFonts w:ascii="Arial" w:hAnsi="Arial" w:cs="Arial"/>
          <w:sz w:val="22"/>
          <w:szCs w:val="22"/>
        </w:rPr>
        <w:t xml:space="preserve"> April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5A9CF24A" w14:textId="77777777" w:rsidR="00460AB4" w:rsidRPr="002A79F3" w:rsidRDefault="00460AB4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6634CC" w14:textId="464B2852" w:rsidR="00EE0FCF" w:rsidRPr="002A79F3" w:rsidRDefault="00A832D1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55C04" w:rsidRPr="002A79F3"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>To receive Report #</w:t>
      </w:r>
      <w:r w:rsidR="005A3888" w:rsidRPr="002A79F3">
        <w:rPr>
          <w:rFonts w:ascii="Arial" w:hAnsi="Arial" w:cs="Arial"/>
          <w:sz w:val="22"/>
          <w:szCs w:val="22"/>
        </w:rPr>
        <w:t>0</w:t>
      </w:r>
      <w:r w:rsidR="002A7403" w:rsidRPr="002A79F3"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</w:p>
    <w:p w14:paraId="2C0452F2" w14:textId="77777777" w:rsidR="00EE0FCF" w:rsidRPr="002A79F3" w:rsidRDefault="00EE0FCF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578"/>
      </w:tblGrid>
      <w:tr w:rsidR="00EE0FCF" w:rsidRPr="002A79F3" w14:paraId="1505FFD9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Pr="002A79F3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79F3">
              <w:rPr>
                <w:rFonts w:ascii="Arial" w:hAnsi="Arial" w:cs="Arial"/>
                <w:b/>
                <w:bCs/>
                <w:sz w:val="22"/>
                <w:szCs w:val="22"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Pr="002A79F3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79F3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Pr="002A79F3" w:rsidRDefault="00EE0FCF" w:rsidP="005E22D5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 w:rsidRPr="002A79F3"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</w:tr>
      <w:tr w:rsidR="008A11AB" w:rsidRPr="002A79F3" w14:paraId="56BA9958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4E13B" w14:textId="529A6AD0" w:rsidR="008A11AB" w:rsidRPr="001F2DE7" w:rsidRDefault="002A7403" w:rsidP="00266F37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F2DE7">
              <w:rPr>
                <w:rFonts w:ascii="Arial" w:hAnsi="Arial" w:cs="Arial"/>
              </w:rPr>
              <w:t>The Old Farmhouse Milbourne Lane, Milbourne, SN16 9JA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0CB67" w14:textId="77777777" w:rsidR="002A7403" w:rsidRPr="001F2DE7" w:rsidRDefault="002A7403" w:rsidP="002A7403">
            <w:pPr>
              <w:autoSpaceDE w:val="0"/>
              <w:snapToGrid w:val="0"/>
              <w:rPr>
                <w:rFonts w:ascii="Arial" w:hAnsi="Arial" w:cs="Arial"/>
              </w:rPr>
            </w:pPr>
            <w:r w:rsidRPr="001F2DE7">
              <w:rPr>
                <w:rFonts w:ascii="Arial" w:hAnsi="Arial" w:cs="Arial"/>
              </w:rPr>
              <w:t>Single storey domestic extension, new porch, existing outbuilding replaced with garage and rerouted driveway</w:t>
            </w:r>
          </w:p>
          <w:p w14:paraId="61B14D27" w14:textId="55B47CC1" w:rsidR="008A11AB" w:rsidRPr="001F2DE7" w:rsidRDefault="008A11AB" w:rsidP="00FE6AD4">
            <w:pPr>
              <w:autoSpaceDE w:val="0"/>
              <w:snapToGrid w:val="0"/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EB10DC" w14:textId="77777777" w:rsidR="00266F37" w:rsidRPr="001F2DE7" w:rsidRDefault="002A7403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F2DE7">
              <w:rPr>
                <w:rFonts w:ascii="Arial" w:hAnsi="Arial" w:cs="Arial"/>
              </w:rPr>
              <w:t>20/01963 /FUL</w:t>
            </w:r>
          </w:p>
          <w:p w14:paraId="4734FC29" w14:textId="04201090" w:rsidR="002A7403" w:rsidRPr="001F2DE7" w:rsidRDefault="002A7403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F2DE7">
              <w:rPr>
                <w:rFonts w:ascii="Arial" w:hAnsi="Arial"/>
              </w:rPr>
              <w:t>(13.05.20)</w:t>
            </w:r>
          </w:p>
        </w:tc>
      </w:tr>
      <w:tr w:rsidR="00B06021" w:rsidRPr="002A79F3" w14:paraId="49BB2592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EEF29" w14:textId="122E05D2" w:rsidR="00B06021" w:rsidRPr="001F2DE7" w:rsidRDefault="002A79F3" w:rsidP="00FE6AD4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F2DE7">
              <w:rPr>
                <w:rFonts w:ascii="Arial" w:hAnsi="Arial" w:cs="Arial"/>
              </w:rPr>
              <w:t>Land at Burton Hill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9E8CF" w14:textId="514EECDC" w:rsidR="00B06021" w:rsidRPr="001F2DE7" w:rsidRDefault="002A79F3" w:rsidP="002A79F3">
            <w:pPr>
              <w:autoSpaceDE w:val="0"/>
              <w:snapToGrid w:val="0"/>
              <w:rPr>
                <w:rFonts w:ascii="ArialMT" w:hAnsi="ArialMT"/>
              </w:rPr>
            </w:pPr>
            <w:r w:rsidRPr="001F2DE7">
              <w:rPr>
                <w:rFonts w:ascii="Arial" w:hAnsi="Arial" w:cs="Arial"/>
              </w:rPr>
              <w:t>10m hedgerow removal to enable construction of a surface water sewer and gravity water sewer between the existing sewer network and the Greensquare housing development. The hedgerow will be reinstated following construction in accordance with STD836/REV E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D91D4B" w14:textId="77777777" w:rsidR="0096739B" w:rsidRPr="001F2DE7" w:rsidRDefault="002A79F3" w:rsidP="00266F37">
            <w:pPr>
              <w:jc w:val="center"/>
              <w:rPr>
                <w:rFonts w:ascii="Arial" w:hAnsi="Arial" w:cs="Arial"/>
              </w:rPr>
            </w:pPr>
            <w:r w:rsidRPr="001F2DE7">
              <w:rPr>
                <w:rFonts w:ascii="Arial" w:hAnsi="Arial" w:cs="Arial"/>
              </w:rPr>
              <w:t>20/02773/HRN</w:t>
            </w:r>
          </w:p>
          <w:p w14:paraId="315FF808" w14:textId="463794B2" w:rsidR="002A79F3" w:rsidRPr="001F2DE7" w:rsidRDefault="002A79F3" w:rsidP="00266F37">
            <w:pPr>
              <w:jc w:val="center"/>
            </w:pPr>
            <w:r w:rsidRPr="001F2DE7">
              <w:rPr>
                <w:rFonts w:ascii="Arial" w:hAnsi="Arial" w:cs="Arial"/>
              </w:rPr>
              <w:t>(17.04.20)</w:t>
            </w:r>
          </w:p>
        </w:tc>
      </w:tr>
      <w:tr w:rsidR="00FE6AD4" w:rsidRPr="002A79F3" w14:paraId="7B6E4A81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1C14E" w14:textId="68C27111" w:rsidR="00FE6AD4" w:rsidRPr="001F2DE7" w:rsidRDefault="002A79F3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F2DE7">
              <w:rPr>
                <w:rFonts w:ascii="Arial" w:hAnsi="Arial" w:cs="Arial"/>
              </w:rPr>
              <w:t>Home Farm, Burton Hill, SN16 0EW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1AF31" w14:textId="41606FA9" w:rsidR="00FE6AD4" w:rsidRPr="001F2DE7" w:rsidRDefault="002A79F3" w:rsidP="001F2DE7">
            <w:pPr>
              <w:autoSpaceDE w:val="0"/>
              <w:snapToGrid w:val="0"/>
              <w:rPr>
                <w:rFonts w:ascii="ArialMT" w:hAnsi="ArialMT"/>
              </w:rPr>
            </w:pPr>
            <w:r w:rsidRPr="001F2DE7">
              <w:rPr>
                <w:rFonts w:ascii="Arial" w:hAnsi="Arial" w:cs="Arial"/>
              </w:rPr>
              <w:t>Certificate of Lawfulness for the existing occupation of dwelling without compliance with agricultural occupancy condition.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BC227" w14:textId="77777777" w:rsidR="00FE6AD4" w:rsidRPr="001F2DE7" w:rsidRDefault="002A79F3" w:rsidP="00266F37">
            <w:pPr>
              <w:jc w:val="center"/>
              <w:rPr>
                <w:rFonts w:ascii="Arial" w:hAnsi="Arial" w:cs="Arial"/>
              </w:rPr>
            </w:pPr>
            <w:r w:rsidRPr="001F2DE7">
              <w:rPr>
                <w:rFonts w:ascii="Arial" w:hAnsi="Arial" w:cs="Arial"/>
              </w:rPr>
              <w:t>20/02375/CLE</w:t>
            </w:r>
          </w:p>
          <w:p w14:paraId="2A0ACD2F" w14:textId="411AE496" w:rsidR="002A79F3" w:rsidRPr="001F2DE7" w:rsidRDefault="002A79F3" w:rsidP="00266F37">
            <w:pPr>
              <w:jc w:val="center"/>
              <w:rPr>
                <w:rFonts w:ascii="Arial" w:hAnsi="Arial" w:cs="Arial"/>
              </w:rPr>
            </w:pPr>
            <w:r w:rsidRPr="001F2DE7">
              <w:rPr>
                <w:rFonts w:ascii="Arial" w:hAnsi="Arial" w:cs="Arial"/>
              </w:rPr>
              <w:t>(04.05.20</w:t>
            </w: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6F209C32" w:rsidR="00443E75" w:rsidRPr="002A79F3" w:rsidRDefault="00A832D1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</w:t>
      </w:r>
      <w:r w:rsidR="00CB132C" w:rsidRPr="002A79F3">
        <w:rPr>
          <w:rFonts w:ascii="Arial" w:hAnsi="Arial" w:cs="Arial"/>
          <w:sz w:val="22"/>
          <w:szCs w:val="22"/>
        </w:rPr>
        <w:t xml:space="preserve">Acting </w:t>
      </w:r>
      <w:r w:rsidR="00443E75" w:rsidRPr="002A79F3">
        <w:rPr>
          <w:rFonts w:ascii="Arial" w:hAnsi="Arial" w:cs="Arial"/>
          <w:sz w:val="22"/>
          <w:szCs w:val="22"/>
        </w:rPr>
        <w:t>Clerk, including:</w:t>
      </w:r>
    </w:p>
    <w:p w14:paraId="092FD219" w14:textId="0719C92A" w:rsidR="00443E75" w:rsidRPr="002A79F3" w:rsidRDefault="00016ED5" w:rsidP="005E22D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The Accounts for the year to date &amp; Bank Reconciliation as at </w:t>
      </w:r>
      <w:r w:rsidR="002A7403" w:rsidRPr="002A79F3">
        <w:rPr>
          <w:rFonts w:ascii="Arial" w:hAnsi="Arial" w:cs="Arial"/>
          <w:sz w:val="22"/>
          <w:szCs w:val="22"/>
        </w:rPr>
        <w:t>31</w:t>
      </w:r>
      <w:r w:rsidR="002A7403" w:rsidRPr="002A79F3">
        <w:rPr>
          <w:rFonts w:ascii="Arial" w:hAnsi="Arial" w:cs="Arial"/>
          <w:sz w:val="22"/>
          <w:szCs w:val="22"/>
          <w:vertAlign w:val="superscript"/>
        </w:rPr>
        <w:t>st</w:t>
      </w:r>
      <w:r w:rsidR="002A7403" w:rsidRPr="002A79F3">
        <w:rPr>
          <w:rFonts w:ascii="Arial" w:hAnsi="Arial" w:cs="Arial"/>
          <w:sz w:val="22"/>
          <w:szCs w:val="22"/>
        </w:rPr>
        <w:t xml:space="preserve"> March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0A9BAE04" w14:textId="77777777" w:rsidR="00345CD3" w:rsidRPr="002A79F3" w:rsidRDefault="00345CD3" w:rsidP="005E22D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Payment Sc</w:t>
      </w:r>
      <w:r w:rsidR="00FD6DD6" w:rsidRPr="002A79F3">
        <w:rPr>
          <w:rFonts w:ascii="Arial" w:hAnsi="Arial" w:cs="Arial"/>
          <w:sz w:val="22"/>
          <w:szCs w:val="22"/>
        </w:rPr>
        <w:t>h</w:t>
      </w:r>
      <w:r w:rsidRPr="002A79F3">
        <w:rPr>
          <w:rFonts w:ascii="Arial" w:hAnsi="Arial" w:cs="Arial"/>
          <w:sz w:val="22"/>
          <w:szCs w:val="22"/>
        </w:rPr>
        <w:t>edule</w:t>
      </w:r>
      <w:r w:rsidR="00FD6DD6" w:rsidRPr="002A79F3">
        <w:rPr>
          <w:rFonts w:ascii="Arial" w:hAnsi="Arial" w:cs="Arial"/>
          <w:sz w:val="22"/>
          <w:szCs w:val="22"/>
        </w:rPr>
        <w:t xml:space="preserve"> </w:t>
      </w:r>
      <w:r w:rsidR="006857CC" w:rsidRPr="002A79F3">
        <w:rPr>
          <w:rFonts w:ascii="Arial" w:hAnsi="Arial" w:cs="Arial"/>
          <w:sz w:val="22"/>
          <w:szCs w:val="22"/>
        </w:rPr>
        <w:t>for Council Approval</w:t>
      </w:r>
    </w:p>
    <w:p w14:paraId="116F88BB" w14:textId="5E6AD851" w:rsidR="00443E75" w:rsidRDefault="00443E75" w:rsidP="005E22D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Authorisation of </w:t>
      </w:r>
      <w:r w:rsidR="00165630" w:rsidRPr="002A79F3">
        <w:rPr>
          <w:rFonts w:ascii="Arial" w:hAnsi="Arial" w:cs="Arial"/>
          <w:sz w:val="22"/>
          <w:szCs w:val="22"/>
        </w:rPr>
        <w:t>invoices for payment</w:t>
      </w:r>
    </w:p>
    <w:p w14:paraId="43F98885" w14:textId="15D5AD27" w:rsidR="001F2DE7" w:rsidRPr="002A79F3" w:rsidRDefault="001F2DE7" w:rsidP="005E22D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Q4 Transparency code</w:t>
      </w:r>
    </w:p>
    <w:p w14:paraId="7EDD201F" w14:textId="77777777" w:rsidR="00CC4C03" w:rsidRPr="002A79F3" w:rsidRDefault="00CC4C03" w:rsidP="005E22D5">
      <w:pPr>
        <w:jc w:val="both"/>
        <w:rPr>
          <w:rFonts w:ascii="Arial" w:hAnsi="Arial" w:cs="Arial"/>
          <w:sz w:val="22"/>
          <w:szCs w:val="22"/>
        </w:rPr>
      </w:pPr>
    </w:p>
    <w:p w14:paraId="78A2D741" w14:textId="50710B7A" w:rsidR="00EB7B2B" w:rsidRPr="002A79F3" w:rsidRDefault="00A832D1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C4C03" w:rsidRPr="002A79F3">
        <w:rPr>
          <w:rFonts w:ascii="Arial" w:hAnsi="Arial" w:cs="Arial"/>
          <w:sz w:val="22"/>
          <w:szCs w:val="22"/>
        </w:rPr>
        <w:tab/>
      </w:r>
      <w:r w:rsidR="00376A45">
        <w:rPr>
          <w:rFonts w:ascii="Arial" w:hAnsi="Arial" w:cs="Arial"/>
          <w:sz w:val="22"/>
          <w:szCs w:val="22"/>
        </w:rPr>
        <w:t xml:space="preserve">To </w:t>
      </w:r>
      <w:r w:rsidR="003E685B">
        <w:rPr>
          <w:rFonts w:ascii="Arial" w:hAnsi="Arial" w:cs="Arial"/>
          <w:sz w:val="22"/>
          <w:szCs w:val="22"/>
        </w:rPr>
        <w:t>receive Report #04.</w:t>
      </w:r>
      <w:r w:rsidR="00C90834">
        <w:rPr>
          <w:rFonts w:ascii="Arial" w:hAnsi="Arial" w:cs="Arial"/>
          <w:sz w:val="22"/>
          <w:szCs w:val="22"/>
        </w:rPr>
        <w:t>2</w:t>
      </w:r>
      <w:r w:rsidR="003E685B">
        <w:rPr>
          <w:rFonts w:ascii="Arial" w:hAnsi="Arial" w:cs="Arial"/>
          <w:sz w:val="22"/>
          <w:szCs w:val="22"/>
        </w:rPr>
        <w:t xml:space="preserve"> in respect </w:t>
      </w:r>
      <w:r w:rsidR="00376A45">
        <w:rPr>
          <w:rFonts w:ascii="Arial" w:hAnsi="Arial" w:cs="Arial"/>
          <w:sz w:val="22"/>
          <w:szCs w:val="22"/>
        </w:rPr>
        <w:t xml:space="preserve">of the council’s insurance policy </w:t>
      </w:r>
    </w:p>
    <w:p w14:paraId="117F57E4" w14:textId="77777777" w:rsidR="00EB7B2B" w:rsidRPr="002A79F3" w:rsidRDefault="00EB7B2B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D9E0876" w14:textId="72AEEA8C" w:rsidR="005266CA" w:rsidRPr="002A79F3" w:rsidRDefault="00A832D1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D0AD3" w:rsidRPr="002A79F3">
        <w:rPr>
          <w:rFonts w:ascii="Arial" w:hAnsi="Arial" w:cs="Arial"/>
          <w:sz w:val="22"/>
          <w:szCs w:val="22"/>
        </w:rPr>
        <w:tab/>
      </w:r>
      <w:r w:rsidR="00A40D2F" w:rsidRPr="002A79F3">
        <w:rPr>
          <w:rFonts w:ascii="Arial" w:hAnsi="Arial" w:cs="Arial"/>
          <w:sz w:val="22"/>
          <w:szCs w:val="22"/>
        </w:rPr>
        <w:t xml:space="preserve">To </w:t>
      </w:r>
      <w:r w:rsidR="00CE7E7B" w:rsidRPr="002A79F3">
        <w:rPr>
          <w:rFonts w:ascii="Arial" w:hAnsi="Arial" w:cs="Arial"/>
          <w:sz w:val="22"/>
          <w:szCs w:val="22"/>
        </w:rPr>
        <w:t>receive Report #0</w:t>
      </w:r>
      <w:r w:rsidR="00DB766F">
        <w:rPr>
          <w:rFonts w:ascii="Arial" w:hAnsi="Arial" w:cs="Arial"/>
          <w:sz w:val="22"/>
          <w:szCs w:val="22"/>
        </w:rPr>
        <w:t>4.</w:t>
      </w:r>
      <w:r w:rsidR="00C90834">
        <w:rPr>
          <w:rFonts w:ascii="Arial" w:hAnsi="Arial" w:cs="Arial"/>
          <w:sz w:val="22"/>
          <w:szCs w:val="22"/>
        </w:rPr>
        <w:t>3</w:t>
      </w:r>
      <w:r w:rsidR="00DB766F">
        <w:rPr>
          <w:rFonts w:ascii="Arial" w:hAnsi="Arial" w:cs="Arial"/>
          <w:sz w:val="22"/>
          <w:szCs w:val="22"/>
        </w:rPr>
        <w:t xml:space="preserve"> </w:t>
      </w:r>
      <w:r w:rsidR="003E685B">
        <w:rPr>
          <w:rFonts w:ascii="Arial" w:hAnsi="Arial" w:cs="Arial"/>
          <w:sz w:val="22"/>
          <w:szCs w:val="22"/>
        </w:rPr>
        <w:t>in respect of</w:t>
      </w:r>
      <w:r w:rsidR="00DB766F">
        <w:rPr>
          <w:rFonts w:ascii="Arial" w:hAnsi="Arial" w:cs="Arial"/>
          <w:sz w:val="22"/>
          <w:szCs w:val="22"/>
        </w:rPr>
        <w:t xml:space="preserve"> the CIL receipts and usage for 2019/20</w:t>
      </w:r>
      <w:r w:rsidR="005266CA" w:rsidRPr="002A79F3">
        <w:rPr>
          <w:rFonts w:ascii="Arial" w:hAnsi="Arial" w:cs="Arial"/>
          <w:sz w:val="22"/>
          <w:szCs w:val="22"/>
        </w:rPr>
        <w:tab/>
      </w:r>
    </w:p>
    <w:p w14:paraId="72B774E6" w14:textId="77777777" w:rsidR="00EF0316" w:rsidRPr="002A79F3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030C9A30" w14:textId="3DF06764" w:rsidR="00B443CF" w:rsidRPr="002A79F3" w:rsidRDefault="002B2700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460AB4" w:rsidRPr="002A79F3">
        <w:rPr>
          <w:rFonts w:ascii="Arial" w:hAnsi="Arial" w:cs="Arial"/>
          <w:sz w:val="22"/>
          <w:szCs w:val="22"/>
        </w:rPr>
        <w:t>0</w:t>
      </w:r>
      <w:r w:rsidR="005123FF" w:rsidRPr="002A79F3">
        <w:rPr>
          <w:rFonts w:ascii="Arial" w:hAnsi="Arial" w:cs="Arial"/>
          <w:sz w:val="22"/>
          <w:szCs w:val="22"/>
        </w:rPr>
        <w:tab/>
      </w:r>
      <w:r w:rsidR="0018380D" w:rsidRPr="0018380D">
        <w:rPr>
          <w:rFonts w:ascii="Arial" w:hAnsi="Arial" w:cs="Arial"/>
          <w:sz w:val="22"/>
          <w:szCs w:val="22"/>
        </w:rPr>
        <w:t xml:space="preserve">To receive </w:t>
      </w:r>
      <w:r w:rsidR="00304F5B">
        <w:rPr>
          <w:rFonts w:ascii="Arial" w:hAnsi="Arial" w:cs="Arial"/>
          <w:sz w:val="22"/>
          <w:szCs w:val="22"/>
        </w:rPr>
        <w:t xml:space="preserve">a verbal report </w:t>
      </w:r>
      <w:r w:rsidR="0018380D">
        <w:rPr>
          <w:rFonts w:ascii="Arial" w:hAnsi="Arial" w:cs="Arial"/>
          <w:sz w:val="22"/>
          <w:szCs w:val="22"/>
        </w:rPr>
        <w:t>on</w:t>
      </w:r>
      <w:r w:rsidR="0018380D" w:rsidRPr="0018380D">
        <w:rPr>
          <w:rFonts w:ascii="Arial" w:hAnsi="Arial" w:cs="Arial"/>
          <w:sz w:val="22"/>
          <w:szCs w:val="22"/>
        </w:rPr>
        <w:t xml:space="preserve"> </w:t>
      </w:r>
      <w:r w:rsidR="0018380D">
        <w:rPr>
          <w:rFonts w:ascii="Arial" w:hAnsi="Arial" w:cs="Arial"/>
          <w:sz w:val="22"/>
          <w:szCs w:val="22"/>
        </w:rPr>
        <w:t>the additional information requested</w:t>
      </w:r>
      <w:r w:rsidR="0018380D" w:rsidRPr="0018380D">
        <w:rPr>
          <w:rFonts w:ascii="Arial" w:hAnsi="Arial" w:cs="Arial"/>
          <w:sz w:val="22"/>
          <w:szCs w:val="22"/>
        </w:rPr>
        <w:t xml:space="preserve"> </w:t>
      </w:r>
      <w:r w:rsidR="0018380D">
        <w:rPr>
          <w:rFonts w:ascii="Arial" w:hAnsi="Arial" w:cs="Arial"/>
          <w:sz w:val="22"/>
          <w:szCs w:val="22"/>
        </w:rPr>
        <w:t>in respect of the HEALS/MTC response</w:t>
      </w:r>
      <w:r w:rsidR="0018380D" w:rsidRPr="0018380D">
        <w:rPr>
          <w:rFonts w:ascii="Arial" w:hAnsi="Arial" w:cs="Arial"/>
          <w:sz w:val="22"/>
          <w:szCs w:val="22"/>
        </w:rPr>
        <w:t xml:space="preserve"> to the Covid-19 situation</w:t>
      </w:r>
    </w:p>
    <w:p w14:paraId="1583D604" w14:textId="6C6B1EA3" w:rsidR="00B443CF" w:rsidRPr="002A79F3" w:rsidRDefault="00B443CF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48340E8" w14:textId="2D7F0ABE" w:rsidR="004E57C3" w:rsidRPr="002A79F3" w:rsidRDefault="004E57C3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460AB4" w:rsidRPr="002A79F3">
        <w:rPr>
          <w:rFonts w:ascii="Arial" w:hAnsi="Arial" w:cs="Arial"/>
          <w:sz w:val="22"/>
          <w:szCs w:val="22"/>
        </w:rPr>
        <w:t>1</w:t>
      </w:r>
      <w:r w:rsidRPr="002A79F3">
        <w:rPr>
          <w:rFonts w:ascii="Arial" w:hAnsi="Arial" w:cs="Arial"/>
          <w:sz w:val="22"/>
          <w:szCs w:val="22"/>
        </w:rPr>
        <w:tab/>
      </w:r>
      <w:r w:rsidR="0018380D" w:rsidRPr="002A79F3">
        <w:rPr>
          <w:rFonts w:ascii="Arial" w:hAnsi="Arial" w:cs="Arial"/>
          <w:sz w:val="22"/>
          <w:szCs w:val="22"/>
        </w:rPr>
        <w:t>To receive a verbal progress report on the council’s s106 related community projects</w:t>
      </w:r>
    </w:p>
    <w:p w14:paraId="1783A8EE" w14:textId="77777777" w:rsidR="003750C3" w:rsidRPr="002A79F3" w:rsidRDefault="003750C3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0F46830" w14:textId="059140C6" w:rsidR="003750C3" w:rsidRPr="002A79F3" w:rsidRDefault="003750C3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460AB4" w:rsidRPr="002A79F3">
        <w:rPr>
          <w:rFonts w:ascii="Arial" w:hAnsi="Arial" w:cs="Arial"/>
          <w:sz w:val="22"/>
          <w:szCs w:val="22"/>
        </w:rPr>
        <w:t>2</w:t>
      </w:r>
      <w:r w:rsidRPr="002A79F3">
        <w:rPr>
          <w:rFonts w:ascii="Arial" w:hAnsi="Arial" w:cs="Arial"/>
          <w:sz w:val="22"/>
          <w:szCs w:val="22"/>
        </w:rPr>
        <w:tab/>
      </w:r>
      <w:r w:rsidR="0018380D" w:rsidRPr="002A79F3">
        <w:rPr>
          <w:rFonts w:ascii="Arial" w:hAnsi="Arial" w:cs="Arial"/>
          <w:sz w:val="22"/>
          <w:szCs w:val="22"/>
        </w:rPr>
        <w:t>To consider a council submission into the WC Green Infrastructure Survey</w:t>
      </w:r>
    </w:p>
    <w:p w14:paraId="70A770DA" w14:textId="62A15121" w:rsidR="00D17829" w:rsidRPr="002A79F3" w:rsidRDefault="00D1782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18E72CE" w14:textId="1D906CFA" w:rsidR="001E5BD0" w:rsidRDefault="00D17829" w:rsidP="005E22D5">
      <w:pPr>
        <w:ind w:left="720" w:hanging="720"/>
        <w:jc w:val="both"/>
        <w:rPr>
          <w:rFonts w:ascii="Arial" w:eastAsia="HelveticaNeue" w:hAnsi="Arial" w:cs="Arial"/>
          <w:color w:val="000000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E66A1F">
        <w:rPr>
          <w:rFonts w:ascii="Arial" w:hAnsi="Arial" w:cs="Arial"/>
          <w:sz w:val="22"/>
          <w:szCs w:val="22"/>
        </w:rPr>
        <w:t>3</w:t>
      </w:r>
      <w:r w:rsidRPr="002A79F3">
        <w:rPr>
          <w:rFonts w:ascii="Arial" w:hAnsi="Arial" w:cs="Arial"/>
          <w:sz w:val="22"/>
          <w:szCs w:val="22"/>
        </w:rPr>
        <w:tab/>
      </w:r>
      <w:r w:rsidR="0018380D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48B185EA" w14:textId="77777777" w:rsidR="001F2DE7" w:rsidRPr="002A79F3" w:rsidRDefault="001F2DE7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702CF03" w14:textId="44D0E93C" w:rsidR="00200EF7" w:rsidRPr="002A79F3" w:rsidRDefault="001E5BD0" w:rsidP="001F2DE7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1</w:t>
      </w:r>
      <w:r w:rsidR="00E66A1F">
        <w:rPr>
          <w:rFonts w:ascii="Arial" w:hAnsi="Arial" w:cs="Arial"/>
          <w:sz w:val="22"/>
          <w:szCs w:val="22"/>
        </w:rPr>
        <w:t>4</w:t>
      </w:r>
      <w:r w:rsidRPr="002A79F3">
        <w:rPr>
          <w:rFonts w:ascii="Arial" w:hAnsi="Arial" w:cs="Arial"/>
          <w:sz w:val="22"/>
          <w:szCs w:val="22"/>
        </w:rPr>
        <w:tab/>
      </w:r>
      <w:r w:rsidR="0018380D" w:rsidRPr="002A79F3">
        <w:rPr>
          <w:rFonts w:ascii="Arial" w:hAnsi="Arial" w:cs="Arial"/>
          <w:sz w:val="22"/>
          <w:szCs w:val="22"/>
        </w:rPr>
        <w:t>Date of the next meeting is Wednesday 27</w:t>
      </w:r>
      <w:r w:rsidR="0018380D" w:rsidRPr="002A79F3">
        <w:rPr>
          <w:rFonts w:ascii="Arial" w:hAnsi="Arial" w:cs="Arial"/>
          <w:sz w:val="22"/>
          <w:szCs w:val="22"/>
          <w:vertAlign w:val="superscript"/>
        </w:rPr>
        <w:t>th</w:t>
      </w:r>
      <w:r w:rsidR="0018380D" w:rsidRPr="002A79F3">
        <w:rPr>
          <w:rFonts w:ascii="Arial" w:hAnsi="Arial" w:cs="Arial"/>
          <w:sz w:val="22"/>
          <w:szCs w:val="22"/>
        </w:rPr>
        <w:t xml:space="preserve"> May 202</w:t>
      </w:r>
      <w:r w:rsidR="001F2DE7">
        <w:rPr>
          <w:rFonts w:ascii="Arial" w:hAnsi="Arial" w:cs="Arial"/>
          <w:sz w:val="22"/>
          <w:szCs w:val="22"/>
        </w:rPr>
        <w:t>0</w:t>
      </w:r>
    </w:p>
    <w:p w14:paraId="31CC699A" w14:textId="77777777" w:rsidR="005E22D5" w:rsidRPr="002A79F3" w:rsidRDefault="005E22D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sectPr w:rsidR="005E22D5" w:rsidRPr="002A79F3" w:rsidSect="001F2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28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43796" w14:textId="77777777" w:rsidR="002C0C8B" w:rsidRDefault="002C0C8B" w:rsidP="00F142E0">
      <w:r>
        <w:separator/>
      </w:r>
    </w:p>
  </w:endnote>
  <w:endnote w:type="continuationSeparator" w:id="0">
    <w:p w14:paraId="4C1CE224" w14:textId="77777777" w:rsidR="002C0C8B" w:rsidRDefault="002C0C8B" w:rsidP="00F142E0">
      <w:r>
        <w:continuationSeparator/>
      </w:r>
    </w:p>
  </w:endnote>
  <w:endnote w:type="continuationNotice" w:id="1">
    <w:p w14:paraId="59E23D29" w14:textId="77777777" w:rsidR="002C0C8B" w:rsidRDefault="002C0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Neue">
    <w:altName w:val="Helvetica Neue"/>
    <w:panose1 w:val="02000503000000020004"/>
    <w:charset w:val="00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75BD5" w14:textId="77777777" w:rsidR="00F142E0" w:rsidRDefault="00F1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8C8F6" w14:textId="77777777" w:rsidR="00F142E0" w:rsidRDefault="00F14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ADD0" w14:textId="77777777" w:rsidR="00F142E0" w:rsidRDefault="00F1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6AC5C" w14:textId="77777777" w:rsidR="002C0C8B" w:rsidRDefault="002C0C8B" w:rsidP="00F142E0">
      <w:r>
        <w:separator/>
      </w:r>
    </w:p>
  </w:footnote>
  <w:footnote w:type="continuationSeparator" w:id="0">
    <w:p w14:paraId="3B027753" w14:textId="77777777" w:rsidR="002C0C8B" w:rsidRDefault="002C0C8B" w:rsidP="00F142E0">
      <w:r>
        <w:continuationSeparator/>
      </w:r>
    </w:p>
  </w:footnote>
  <w:footnote w:type="continuationNotice" w:id="1">
    <w:p w14:paraId="234ADE39" w14:textId="77777777" w:rsidR="002C0C8B" w:rsidRDefault="002C0C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F2D58" w14:textId="77777777" w:rsidR="00F142E0" w:rsidRDefault="002C0C8B">
    <w:pPr>
      <w:pStyle w:val="Header"/>
    </w:pPr>
    <w:r>
      <w:rPr>
        <w:noProof/>
      </w:rPr>
      <w:pict w14:anchorId="3BB7A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BDBC" w14:textId="77777777" w:rsidR="00F142E0" w:rsidRDefault="002C0C8B">
    <w:pPr>
      <w:pStyle w:val="Header"/>
    </w:pPr>
    <w:r>
      <w:rPr>
        <w:noProof/>
      </w:rPr>
      <w:pict w14:anchorId="43258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6717" w14:textId="77777777" w:rsidR="00F142E0" w:rsidRDefault="002C0C8B">
    <w:pPr>
      <w:pStyle w:val="Header"/>
    </w:pPr>
    <w:r>
      <w:rPr>
        <w:noProof/>
      </w:rPr>
      <w:pict w14:anchorId="5D4CF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53"/>
    <w:rsid w:val="00000363"/>
    <w:rsid w:val="00002844"/>
    <w:rsid w:val="0001426B"/>
    <w:rsid w:val="00016ED5"/>
    <w:rsid w:val="000207D5"/>
    <w:rsid w:val="00025750"/>
    <w:rsid w:val="00036433"/>
    <w:rsid w:val="00056092"/>
    <w:rsid w:val="00060663"/>
    <w:rsid w:val="0006538B"/>
    <w:rsid w:val="00072B10"/>
    <w:rsid w:val="00081418"/>
    <w:rsid w:val="000877AF"/>
    <w:rsid w:val="00091D57"/>
    <w:rsid w:val="000B0549"/>
    <w:rsid w:val="000B0561"/>
    <w:rsid w:val="000B4861"/>
    <w:rsid w:val="000B6143"/>
    <w:rsid w:val="000B6315"/>
    <w:rsid w:val="000C02CA"/>
    <w:rsid w:val="000C7C19"/>
    <w:rsid w:val="000D059A"/>
    <w:rsid w:val="000D059D"/>
    <w:rsid w:val="000D5CAE"/>
    <w:rsid w:val="000E0E56"/>
    <w:rsid w:val="000E11D1"/>
    <w:rsid w:val="001062FD"/>
    <w:rsid w:val="001117DD"/>
    <w:rsid w:val="00120366"/>
    <w:rsid w:val="00120E4B"/>
    <w:rsid w:val="0012160D"/>
    <w:rsid w:val="00126762"/>
    <w:rsid w:val="00142007"/>
    <w:rsid w:val="00142BA2"/>
    <w:rsid w:val="0015141E"/>
    <w:rsid w:val="00154D3D"/>
    <w:rsid w:val="00160E51"/>
    <w:rsid w:val="00165630"/>
    <w:rsid w:val="00167077"/>
    <w:rsid w:val="00175E48"/>
    <w:rsid w:val="0018146B"/>
    <w:rsid w:val="00182047"/>
    <w:rsid w:val="00183249"/>
    <w:rsid w:val="0018380D"/>
    <w:rsid w:val="001A4934"/>
    <w:rsid w:val="001B16D8"/>
    <w:rsid w:val="001B3444"/>
    <w:rsid w:val="001B49FC"/>
    <w:rsid w:val="001B4F13"/>
    <w:rsid w:val="001C1ACE"/>
    <w:rsid w:val="001C3503"/>
    <w:rsid w:val="001D0AD3"/>
    <w:rsid w:val="001D21EB"/>
    <w:rsid w:val="001D6305"/>
    <w:rsid w:val="001E070D"/>
    <w:rsid w:val="001E19BB"/>
    <w:rsid w:val="001E2D04"/>
    <w:rsid w:val="001E5BD0"/>
    <w:rsid w:val="001F2DE7"/>
    <w:rsid w:val="001F3366"/>
    <w:rsid w:val="00200EF7"/>
    <w:rsid w:val="002024C0"/>
    <w:rsid w:val="0021354C"/>
    <w:rsid w:val="002148F8"/>
    <w:rsid w:val="00214A9B"/>
    <w:rsid w:val="00217E7C"/>
    <w:rsid w:val="00224939"/>
    <w:rsid w:val="002251A1"/>
    <w:rsid w:val="00232B7F"/>
    <w:rsid w:val="00233CB3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A313A"/>
    <w:rsid w:val="002A56F1"/>
    <w:rsid w:val="002A7403"/>
    <w:rsid w:val="002A79F3"/>
    <w:rsid w:val="002B2700"/>
    <w:rsid w:val="002B4B8C"/>
    <w:rsid w:val="002B5E10"/>
    <w:rsid w:val="002C0C8B"/>
    <w:rsid w:val="002C1587"/>
    <w:rsid w:val="002C2B21"/>
    <w:rsid w:val="002E4D07"/>
    <w:rsid w:val="002E7D48"/>
    <w:rsid w:val="002F25B7"/>
    <w:rsid w:val="002F5121"/>
    <w:rsid w:val="002F5F85"/>
    <w:rsid w:val="00304F5B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29F6"/>
    <w:rsid w:val="00327112"/>
    <w:rsid w:val="00333913"/>
    <w:rsid w:val="003406EF"/>
    <w:rsid w:val="00345CD3"/>
    <w:rsid w:val="00353257"/>
    <w:rsid w:val="00355BC4"/>
    <w:rsid w:val="00364295"/>
    <w:rsid w:val="00365A94"/>
    <w:rsid w:val="003664C1"/>
    <w:rsid w:val="00373F6B"/>
    <w:rsid w:val="00374D48"/>
    <w:rsid w:val="003750C3"/>
    <w:rsid w:val="00376A45"/>
    <w:rsid w:val="0038219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280C"/>
    <w:rsid w:val="003D34E1"/>
    <w:rsid w:val="003D496A"/>
    <w:rsid w:val="003E685B"/>
    <w:rsid w:val="003F0DBF"/>
    <w:rsid w:val="003F1DCE"/>
    <w:rsid w:val="00401B8D"/>
    <w:rsid w:val="004171C6"/>
    <w:rsid w:val="00420A06"/>
    <w:rsid w:val="0043701D"/>
    <w:rsid w:val="00443C88"/>
    <w:rsid w:val="00443E75"/>
    <w:rsid w:val="0044470C"/>
    <w:rsid w:val="00451623"/>
    <w:rsid w:val="004533F8"/>
    <w:rsid w:val="00455F76"/>
    <w:rsid w:val="00460AB4"/>
    <w:rsid w:val="00461D53"/>
    <w:rsid w:val="00471F22"/>
    <w:rsid w:val="00475313"/>
    <w:rsid w:val="00480AC5"/>
    <w:rsid w:val="00496696"/>
    <w:rsid w:val="00497473"/>
    <w:rsid w:val="004A01F5"/>
    <w:rsid w:val="004A04F1"/>
    <w:rsid w:val="004B5BBD"/>
    <w:rsid w:val="004B72B1"/>
    <w:rsid w:val="004B735A"/>
    <w:rsid w:val="004C16D0"/>
    <w:rsid w:val="004C369A"/>
    <w:rsid w:val="004C4BFE"/>
    <w:rsid w:val="004D4824"/>
    <w:rsid w:val="004D56FC"/>
    <w:rsid w:val="004D59D5"/>
    <w:rsid w:val="004D6FF9"/>
    <w:rsid w:val="004E4A8E"/>
    <w:rsid w:val="004E57C3"/>
    <w:rsid w:val="004E6D5B"/>
    <w:rsid w:val="004E7B23"/>
    <w:rsid w:val="00504170"/>
    <w:rsid w:val="00505E7D"/>
    <w:rsid w:val="005123FF"/>
    <w:rsid w:val="005266CA"/>
    <w:rsid w:val="0054446D"/>
    <w:rsid w:val="005446FD"/>
    <w:rsid w:val="00553208"/>
    <w:rsid w:val="00555228"/>
    <w:rsid w:val="00575712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605D78"/>
    <w:rsid w:val="006110AF"/>
    <w:rsid w:val="00613072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4026B"/>
    <w:rsid w:val="00643D69"/>
    <w:rsid w:val="00646B29"/>
    <w:rsid w:val="00647AE8"/>
    <w:rsid w:val="00647D02"/>
    <w:rsid w:val="006512BB"/>
    <w:rsid w:val="00661FB3"/>
    <w:rsid w:val="006656B0"/>
    <w:rsid w:val="00666F14"/>
    <w:rsid w:val="00667FC6"/>
    <w:rsid w:val="006749B6"/>
    <w:rsid w:val="00677619"/>
    <w:rsid w:val="006857CC"/>
    <w:rsid w:val="00691B05"/>
    <w:rsid w:val="00691DB6"/>
    <w:rsid w:val="00694978"/>
    <w:rsid w:val="00696DDE"/>
    <w:rsid w:val="006A5564"/>
    <w:rsid w:val="006A67BE"/>
    <w:rsid w:val="006A68A2"/>
    <w:rsid w:val="006A69E8"/>
    <w:rsid w:val="006B7419"/>
    <w:rsid w:val="006B7AB7"/>
    <w:rsid w:val="006C0936"/>
    <w:rsid w:val="006C7CF0"/>
    <w:rsid w:val="006D5C0C"/>
    <w:rsid w:val="006E0DF0"/>
    <w:rsid w:val="006E30C2"/>
    <w:rsid w:val="006E50E6"/>
    <w:rsid w:val="006F01B3"/>
    <w:rsid w:val="006F27F7"/>
    <w:rsid w:val="006F5027"/>
    <w:rsid w:val="006F575C"/>
    <w:rsid w:val="00732A5F"/>
    <w:rsid w:val="007360B3"/>
    <w:rsid w:val="00737B7D"/>
    <w:rsid w:val="00740ED3"/>
    <w:rsid w:val="00741FBD"/>
    <w:rsid w:val="00744CD2"/>
    <w:rsid w:val="00754D79"/>
    <w:rsid w:val="007555DE"/>
    <w:rsid w:val="00755B54"/>
    <w:rsid w:val="00755CA4"/>
    <w:rsid w:val="00765795"/>
    <w:rsid w:val="00767074"/>
    <w:rsid w:val="007701B6"/>
    <w:rsid w:val="007816ED"/>
    <w:rsid w:val="00783C98"/>
    <w:rsid w:val="0078449D"/>
    <w:rsid w:val="00785F64"/>
    <w:rsid w:val="00786FD8"/>
    <w:rsid w:val="00787ED9"/>
    <w:rsid w:val="00790480"/>
    <w:rsid w:val="00795713"/>
    <w:rsid w:val="00797B57"/>
    <w:rsid w:val="007A28E7"/>
    <w:rsid w:val="007B2BF1"/>
    <w:rsid w:val="007B3CA9"/>
    <w:rsid w:val="007C668E"/>
    <w:rsid w:val="007C6B61"/>
    <w:rsid w:val="007C7126"/>
    <w:rsid w:val="007D4009"/>
    <w:rsid w:val="007D6F26"/>
    <w:rsid w:val="007E1777"/>
    <w:rsid w:val="007E2C85"/>
    <w:rsid w:val="007F2A4A"/>
    <w:rsid w:val="007F5934"/>
    <w:rsid w:val="0080235A"/>
    <w:rsid w:val="008034D1"/>
    <w:rsid w:val="00807F01"/>
    <w:rsid w:val="008128DA"/>
    <w:rsid w:val="0082150C"/>
    <w:rsid w:val="008218F1"/>
    <w:rsid w:val="00831476"/>
    <w:rsid w:val="00832388"/>
    <w:rsid w:val="00835156"/>
    <w:rsid w:val="0084263E"/>
    <w:rsid w:val="008460BE"/>
    <w:rsid w:val="00856F5A"/>
    <w:rsid w:val="00857248"/>
    <w:rsid w:val="008643DC"/>
    <w:rsid w:val="00870F60"/>
    <w:rsid w:val="008720A9"/>
    <w:rsid w:val="00873115"/>
    <w:rsid w:val="0087330A"/>
    <w:rsid w:val="00875F35"/>
    <w:rsid w:val="00875F74"/>
    <w:rsid w:val="00883CC2"/>
    <w:rsid w:val="00890544"/>
    <w:rsid w:val="008A11AB"/>
    <w:rsid w:val="008A5FFA"/>
    <w:rsid w:val="008B14A0"/>
    <w:rsid w:val="008B1DAA"/>
    <w:rsid w:val="008B2B91"/>
    <w:rsid w:val="008B505A"/>
    <w:rsid w:val="008B65E4"/>
    <w:rsid w:val="008C3CD1"/>
    <w:rsid w:val="008C7B97"/>
    <w:rsid w:val="008D04E1"/>
    <w:rsid w:val="008D43CF"/>
    <w:rsid w:val="008E02B7"/>
    <w:rsid w:val="008F1D86"/>
    <w:rsid w:val="008F329A"/>
    <w:rsid w:val="008F3AFC"/>
    <w:rsid w:val="00907A49"/>
    <w:rsid w:val="00922AF3"/>
    <w:rsid w:val="00932F24"/>
    <w:rsid w:val="00935418"/>
    <w:rsid w:val="00936EAE"/>
    <w:rsid w:val="00943977"/>
    <w:rsid w:val="0096208B"/>
    <w:rsid w:val="00963FD9"/>
    <w:rsid w:val="00964996"/>
    <w:rsid w:val="0096739B"/>
    <w:rsid w:val="009706F4"/>
    <w:rsid w:val="00975564"/>
    <w:rsid w:val="0098130B"/>
    <w:rsid w:val="00982CB5"/>
    <w:rsid w:val="0098303A"/>
    <w:rsid w:val="0098726C"/>
    <w:rsid w:val="00987553"/>
    <w:rsid w:val="0099191E"/>
    <w:rsid w:val="0099280C"/>
    <w:rsid w:val="009962B0"/>
    <w:rsid w:val="009A48E6"/>
    <w:rsid w:val="009D77B4"/>
    <w:rsid w:val="009E6EA3"/>
    <w:rsid w:val="009E7641"/>
    <w:rsid w:val="009F11F3"/>
    <w:rsid w:val="009F2F00"/>
    <w:rsid w:val="009F3004"/>
    <w:rsid w:val="00A02833"/>
    <w:rsid w:val="00A12C43"/>
    <w:rsid w:val="00A152D7"/>
    <w:rsid w:val="00A1653F"/>
    <w:rsid w:val="00A21B57"/>
    <w:rsid w:val="00A22DCC"/>
    <w:rsid w:val="00A23FC0"/>
    <w:rsid w:val="00A40D2F"/>
    <w:rsid w:val="00A46EF2"/>
    <w:rsid w:val="00A60D07"/>
    <w:rsid w:val="00A615F3"/>
    <w:rsid w:val="00A6461B"/>
    <w:rsid w:val="00A64DB0"/>
    <w:rsid w:val="00A67468"/>
    <w:rsid w:val="00A756AD"/>
    <w:rsid w:val="00A76269"/>
    <w:rsid w:val="00A832D1"/>
    <w:rsid w:val="00A83A48"/>
    <w:rsid w:val="00A8563D"/>
    <w:rsid w:val="00A8747A"/>
    <w:rsid w:val="00AA1A85"/>
    <w:rsid w:val="00AA4BB2"/>
    <w:rsid w:val="00AA5F4F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5770"/>
    <w:rsid w:val="00B41382"/>
    <w:rsid w:val="00B4347B"/>
    <w:rsid w:val="00B443CF"/>
    <w:rsid w:val="00B55C04"/>
    <w:rsid w:val="00B573F6"/>
    <w:rsid w:val="00B60337"/>
    <w:rsid w:val="00B651A0"/>
    <w:rsid w:val="00B7109E"/>
    <w:rsid w:val="00B8225E"/>
    <w:rsid w:val="00BA07D1"/>
    <w:rsid w:val="00BA3EDD"/>
    <w:rsid w:val="00BA4208"/>
    <w:rsid w:val="00BA48AF"/>
    <w:rsid w:val="00BA539D"/>
    <w:rsid w:val="00BB439F"/>
    <w:rsid w:val="00BB7734"/>
    <w:rsid w:val="00BC2C91"/>
    <w:rsid w:val="00BC4571"/>
    <w:rsid w:val="00BD2C1C"/>
    <w:rsid w:val="00BD3392"/>
    <w:rsid w:val="00BD3CE7"/>
    <w:rsid w:val="00BE485E"/>
    <w:rsid w:val="00C07399"/>
    <w:rsid w:val="00C07701"/>
    <w:rsid w:val="00C1119B"/>
    <w:rsid w:val="00C1240D"/>
    <w:rsid w:val="00C14107"/>
    <w:rsid w:val="00C17DDB"/>
    <w:rsid w:val="00C2559E"/>
    <w:rsid w:val="00C314DA"/>
    <w:rsid w:val="00C326D6"/>
    <w:rsid w:val="00C3704B"/>
    <w:rsid w:val="00C37EC9"/>
    <w:rsid w:val="00C542E7"/>
    <w:rsid w:val="00C67B48"/>
    <w:rsid w:val="00C707DD"/>
    <w:rsid w:val="00C715BA"/>
    <w:rsid w:val="00C87BD2"/>
    <w:rsid w:val="00C90834"/>
    <w:rsid w:val="00C934C6"/>
    <w:rsid w:val="00CB101B"/>
    <w:rsid w:val="00CB132C"/>
    <w:rsid w:val="00CB3474"/>
    <w:rsid w:val="00CB7482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79A2"/>
    <w:rsid w:val="00CE79A5"/>
    <w:rsid w:val="00CE7E7B"/>
    <w:rsid w:val="00CE7F23"/>
    <w:rsid w:val="00D00244"/>
    <w:rsid w:val="00D013B0"/>
    <w:rsid w:val="00D05AB2"/>
    <w:rsid w:val="00D1191B"/>
    <w:rsid w:val="00D13992"/>
    <w:rsid w:val="00D15158"/>
    <w:rsid w:val="00D17829"/>
    <w:rsid w:val="00D211F3"/>
    <w:rsid w:val="00D2201C"/>
    <w:rsid w:val="00D25493"/>
    <w:rsid w:val="00D30372"/>
    <w:rsid w:val="00D35D4F"/>
    <w:rsid w:val="00D40A97"/>
    <w:rsid w:val="00D458E5"/>
    <w:rsid w:val="00D4693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B766F"/>
    <w:rsid w:val="00DC0C97"/>
    <w:rsid w:val="00DC2560"/>
    <w:rsid w:val="00DD12E2"/>
    <w:rsid w:val="00DD5282"/>
    <w:rsid w:val="00DE11EE"/>
    <w:rsid w:val="00DE38D2"/>
    <w:rsid w:val="00DE4BC4"/>
    <w:rsid w:val="00DE6972"/>
    <w:rsid w:val="00DF416A"/>
    <w:rsid w:val="00DF55EA"/>
    <w:rsid w:val="00DF569C"/>
    <w:rsid w:val="00E04519"/>
    <w:rsid w:val="00E11CC8"/>
    <w:rsid w:val="00E13E90"/>
    <w:rsid w:val="00E35E8F"/>
    <w:rsid w:val="00E41FED"/>
    <w:rsid w:val="00E52D1A"/>
    <w:rsid w:val="00E62630"/>
    <w:rsid w:val="00E639EF"/>
    <w:rsid w:val="00E66A1F"/>
    <w:rsid w:val="00E7072E"/>
    <w:rsid w:val="00E73C20"/>
    <w:rsid w:val="00E81A18"/>
    <w:rsid w:val="00E8735F"/>
    <w:rsid w:val="00EA31CE"/>
    <w:rsid w:val="00EA6118"/>
    <w:rsid w:val="00EB031D"/>
    <w:rsid w:val="00EB1ABE"/>
    <w:rsid w:val="00EB7B2B"/>
    <w:rsid w:val="00EC173C"/>
    <w:rsid w:val="00EC2A0D"/>
    <w:rsid w:val="00EC7CFB"/>
    <w:rsid w:val="00ED1DC4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436F"/>
    <w:rsid w:val="00F36083"/>
    <w:rsid w:val="00F37784"/>
    <w:rsid w:val="00F42819"/>
    <w:rsid w:val="00F517A4"/>
    <w:rsid w:val="00F63048"/>
    <w:rsid w:val="00F66A17"/>
    <w:rsid w:val="00F73758"/>
    <w:rsid w:val="00F75E80"/>
    <w:rsid w:val="00F77058"/>
    <w:rsid w:val="00F87B89"/>
    <w:rsid w:val="00F914EA"/>
    <w:rsid w:val="00FA0845"/>
    <w:rsid w:val="00FA480A"/>
    <w:rsid w:val="00FB2745"/>
    <w:rsid w:val="00FB7D3E"/>
    <w:rsid w:val="00FC0DBB"/>
    <w:rsid w:val="00FD3BDE"/>
    <w:rsid w:val="00FD6DD6"/>
    <w:rsid w:val="00FE0898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  <w15:docId w15:val="{095B325F-0292-4940-B7C1-56CB65E7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E4DF750-B3F0-E341-87F7-92CB70D6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15</cp:revision>
  <cp:lastPrinted>2020-01-16T16:35:00Z</cp:lastPrinted>
  <dcterms:created xsi:type="dcterms:W3CDTF">2020-03-20T06:24:00Z</dcterms:created>
  <dcterms:modified xsi:type="dcterms:W3CDTF">2020-04-22T12:24:00Z</dcterms:modified>
</cp:coreProperties>
</file>